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9025"/>
        <w:gridCol w:w="273"/>
        <w:gridCol w:w="273"/>
      </w:tblGrid>
      <w:tr w:rsidR="00480FE7" w:rsidRPr="0073356E" w:rsidTr="00F249CB">
        <w:tc>
          <w:tcPr>
            <w:tcW w:w="9025" w:type="dxa"/>
          </w:tcPr>
          <w:tbl>
            <w:tblPr>
              <w:tblpPr w:leftFromText="180" w:rightFromText="180" w:tblpY="528"/>
              <w:tblW w:w="0" w:type="auto"/>
              <w:tblLook w:val="04A0" w:firstRow="1" w:lastRow="0" w:firstColumn="1" w:lastColumn="0" w:noHBand="0" w:noVBand="1"/>
            </w:tblPr>
            <w:tblGrid>
              <w:gridCol w:w="2737"/>
              <w:gridCol w:w="2976"/>
              <w:gridCol w:w="3096"/>
            </w:tblGrid>
            <w:tr w:rsidR="0073356E" w:rsidRPr="0073356E" w:rsidTr="00F249CB">
              <w:tc>
                <w:tcPr>
                  <w:tcW w:w="2815" w:type="dxa"/>
                </w:tcPr>
                <w:p w:rsidR="0073356E" w:rsidRPr="0073356E" w:rsidRDefault="0073356E" w:rsidP="0073356E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bookmarkStart w:id="0" w:name="block-8558419"/>
                  <w:bookmarkStart w:id="1" w:name="_GoBack"/>
                  <w:r w:rsidRPr="007335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РАССМОТРЕНО</w:t>
                  </w:r>
                </w:p>
                <w:p w:rsidR="0073356E" w:rsidRPr="0073356E" w:rsidRDefault="0073356E" w:rsidP="0073356E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7335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школьное методическое объединение МБОУ "СОШ №33" НМР РТ</w:t>
                  </w:r>
                </w:p>
                <w:p w:rsidR="0073356E" w:rsidRPr="0073356E" w:rsidRDefault="0073356E" w:rsidP="0073356E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7335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 </w:t>
                  </w:r>
                </w:p>
                <w:p w:rsidR="0073356E" w:rsidRPr="0073356E" w:rsidRDefault="0073356E" w:rsidP="0073356E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7335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протокол №___ </w:t>
                  </w:r>
                </w:p>
                <w:p w:rsidR="0073356E" w:rsidRPr="0073356E" w:rsidRDefault="0073356E" w:rsidP="0073356E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7335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от «___» _______20__ г.</w:t>
                  </w:r>
                </w:p>
                <w:p w:rsidR="0073356E" w:rsidRPr="0073356E" w:rsidRDefault="0073356E" w:rsidP="0073356E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005" w:type="dxa"/>
                </w:tcPr>
                <w:p w:rsidR="0073356E" w:rsidRPr="0073356E" w:rsidRDefault="0073356E" w:rsidP="0073356E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7335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СОГЛАСОВАНО</w:t>
                  </w:r>
                </w:p>
                <w:p w:rsidR="0073356E" w:rsidRPr="0073356E" w:rsidRDefault="0073356E" w:rsidP="0073356E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7335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Заместитель директора по УР</w:t>
                  </w:r>
                </w:p>
                <w:p w:rsidR="0073356E" w:rsidRPr="0073356E" w:rsidRDefault="0073356E" w:rsidP="0073356E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7335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_______________________</w:t>
                  </w:r>
                </w:p>
                <w:p w:rsidR="0073356E" w:rsidRPr="0073356E" w:rsidRDefault="0073356E" w:rsidP="0073356E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7335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от «___» _______ 20 ___г.</w:t>
                  </w:r>
                </w:p>
                <w:p w:rsidR="0073356E" w:rsidRPr="0073356E" w:rsidRDefault="0073356E" w:rsidP="0073356E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100" w:type="dxa"/>
                </w:tcPr>
                <w:p w:rsidR="0073356E" w:rsidRPr="0073356E" w:rsidRDefault="0073356E" w:rsidP="0073356E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7335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УТВЕРЖДЕНО</w:t>
                  </w:r>
                </w:p>
                <w:p w:rsidR="0073356E" w:rsidRPr="0073356E" w:rsidRDefault="0073356E" w:rsidP="0073356E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7335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Директор МБОУ "СОШ № 33" НМР РТ</w:t>
                  </w:r>
                </w:p>
                <w:p w:rsidR="0073356E" w:rsidRPr="0073356E" w:rsidRDefault="0073356E" w:rsidP="0073356E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7335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73356E" w:rsidRPr="0073356E" w:rsidRDefault="0073356E" w:rsidP="0073356E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73356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Приказ №__от ______20_ г.</w:t>
                  </w:r>
                </w:p>
                <w:p w:rsidR="0073356E" w:rsidRPr="0073356E" w:rsidRDefault="0073356E" w:rsidP="0073356E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73356E" w:rsidRPr="0073356E" w:rsidRDefault="0073356E" w:rsidP="0073356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3356E" w:rsidRPr="0073356E" w:rsidRDefault="0073356E" w:rsidP="0073356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3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</w:p>
          <w:p w:rsidR="0073356E" w:rsidRPr="0073356E" w:rsidRDefault="0073356E" w:rsidP="0073356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3356E" w:rsidRPr="0073356E" w:rsidRDefault="0073356E" w:rsidP="0073356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3356E" w:rsidRPr="0073356E" w:rsidRDefault="0073356E" w:rsidP="0073356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3356E" w:rsidRPr="0073356E" w:rsidRDefault="0073356E" w:rsidP="0073356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3356E" w:rsidRPr="0073356E" w:rsidRDefault="0073356E" w:rsidP="0073356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80FE7" w:rsidRPr="0073356E" w:rsidRDefault="00480F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dxa"/>
          </w:tcPr>
          <w:p w:rsidR="00480FE7" w:rsidRPr="0073356E" w:rsidRDefault="00480F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" w:type="dxa"/>
          </w:tcPr>
          <w:p w:rsidR="00480FE7" w:rsidRPr="0073356E" w:rsidRDefault="00480F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80FE7" w:rsidRPr="0073356E" w:rsidRDefault="00480FE7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80FE7" w:rsidRPr="0073356E" w:rsidRDefault="00F249CB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3356E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‌</w:t>
      </w:r>
    </w:p>
    <w:p w:rsidR="00480FE7" w:rsidRPr="0073356E" w:rsidRDefault="00480FE7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80FE7" w:rsidRPr="0073356E" w:rsidRDefault="00480FE7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80FE7" w:rsidRPr="0073356E" w:rsidRDefault="00480FE7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3356E" w:rsidRPr="0073356E" w:rsidRDefault="0073356E" w:rsidP="0073356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r w:rsidRPr="0073356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АДАПТИРОВАННАЯ </w:t>
      </w:r>
    </w:p>
    <w:p w:rsidR="0073356E" w:rsidRPr="0073356E" w:rsidRDefault="0073356E" w:rsidP="0073356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r w:rsidRPr="0073356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РАБОЧАЯ ПРОГРАММА (ЗПР 7.2)</w:t>
      </w:r>
    </w:p>
    <w:p w:rsidR="0073356E" w:rsidRPr="0073356E" w:rsidRDefault="0073356E" w:rsidP="0073356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r w:rsidRPr="0073356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Иностранный (а</w:t>
      </w:r>
      <w:r w:rsidRPr="0073356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нглийский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)</w:t>
      </w:r>
      <w:r w:rsidRPr="0073356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язык»</w:t>
      </w:r>
    </w:p>
    <w:p w:rsidR="0073356E" w:rsidRPr="0073356E" w:rsidRDefault="0073356E" w:rsidP="0073356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r w:rsidRPr="0073356E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для обучающихся 2-4 классов</w:t>
      </w:r>
    </w:p>
    <w:p w:rsidR="00480FE7" w:rsidRPr="0073356E" w:rsidRDefault="00480FE7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80FE7" w:rsidRPr="0073356E" w:rsidRDefault="00480FE7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80FE7" w:rsidRPr="0073356E" w:rsidRDefault="00F249C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335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7335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‌</w:t>
      </w:r>
      <w:r w:rsidRPr="007335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80FE7" w:rsidRPr="0073356E" w:rsidRDefault="00480FE7">
      <w:pPr>
        <w:spacing w:after="0"/>
        <w:ind w:left="120"/>
        <w:rPr>
          <w:sz w:val="24"/>
          <w:szCs w:val="24"/>
          <w:lang w:val="ru-RU"/>
        </w:rPr>
      </w:pPr>
    </w:p>
    <w:p w:rsidR="00480FE7" w:rsidRPr="0073356E" w:rsidRDefault="00480FE7">
      <w:pPr>
        <w:rPr>
          <w:sz w:val="24"/>
          <w:szCs w:val="24"/>
          <w:lang w:val="ru-RU"/>
        </w:rPr>
        <w:sectPr w:rsidR="00480FE7" w:rsidRPr="0073356E">
          <w:pgSz w:w="11906" w:h="16383"/>
          <w:pgMar w:top="1134" w:right="850" w:bottom="1134" w:left="1701" w:header="720" w:footer="720" w:gutter="0"/>
          <w:cols w:space="720"/>
        </w:sectPr>
      </w:pP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8558422"/>
      <w:bookmarkEnd w:id="0"/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480FE7" w:rsidRPr="0073356E" w:rsidRDefault="00480F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480FE7" w:rsidRPr="0073356E" w:rsidRDefault="00480F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Мир моего «я»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. Приветствие. Знакомство. Моя семья. Мой день рождения. Моя любимая еда.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Мир моих увлечений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. Любимый цвет, игрушка. Любимые занятия. Мой питомец. Выходной день.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Мир вокруг меня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. Моя школа. Мои друзья. Моя малая родина (город, село).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Родная страна и страны изучаемого языка. 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480FE7" w:rsidRPr="0073356E" w:rsidRDefault="00480F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73356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диалогической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73356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монологической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Овладение техникой письма (полупечатное написание букв, буквосочетаний, слов).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480FE7" w:rsidRPr="0073356E" w:rsidRDefault="00480F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Буквы английского алфавита. Корректное называние букв английского алфавита.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«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» 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is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Чтение новых слов согласно основным правилам чтения английского языка.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isn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don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doesn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), существительных в притяжательном падеже 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Ann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s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в устной и письменной речи интернациональных слов 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doctor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film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) с помощью языковой догадки.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начальным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s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red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ball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.).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</w:rPr>
      </w:pPr>
      <w:r w:rsidRPr="0073356E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There + to be</w:t>
      </w:r>
      <w:r w:rsidRPr="0073356E">
        <w:rPr>
          <w:rFonts w:ascii="Times New Roman" w:hAnsi="Times New Roman"/>
          <w:color w:val="000000"/>
          <w:sz w:val="24"/>
          <w:szCs w:val="24"/>
        </w:rPr>
        <w:t xml:space="preserve"> в Present Simple Tense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</w:rPr>
      </w:pPr>
      <w:r w:rsidRPr="0073356E">
        <w:rPr>
          <w:rFonts w:ascii="Times New Roman" w:hAnsi="Times New Roman"/>
          <w:color w:val="000000"/>
          <w:sz w:val="24"/>
          <w:szCs w:val="24"/>
        </w:rPr>
        <w:t xml:space="preserve">Предложения с простым глагольным сказуемым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(They live in the country.)</w:t>
      </w:r>
      <w:r w:rsidRPr="0073356E">
        <w:rPr>
          <w:rFonts w:ascii="Times New Roman" w:hAnsi="Times New Roman"/>
          <w:color w:val="000000"/>
          <w:sz w:val="24"/>
          <w:szCs w:val="24"/>
        </w:rPr>
        <w:t xml:space="preserve">, составным именным сказуемым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(The box is small.)</w:t>
      </w:r>
      <w:r w:rsidRPr="0073356E">
        <w:rPr>
          <w:rFonts w:ascii="Times New Roman" w:hAnsi="Times New Roman"/>
          <w:color w:val="000000"/>
          <w:sz w:val="24"/>
          <w:szCs w:val="24"/>
        </w:rPr>
        <w:t xml:space="preserve"> и составным глагольным сказуемым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(I like to play with my cat. She can play the piano.).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</w:rPr>
      </w:pPr>
      <w:r w:rsidRPr="0073356E">
        <w:rPr>
          <w:rFonts w:ascii="Times New Roman" w:hAnsi="Times New Roman"/>
          <w:color w:val="000000"/>
          <w:sz w:val="24"/>
          <w:szCs w:val="24"/>
        </w:rPr>
        <w:t xml:space="preserve">Предложения с глаголом-связкой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to be</w:t>
      </w:r>
      <w:r w:rsidRPr="0073356E">
        <w:rPr>
          <w:rFonts w:ascii="Times New Roman" w:hAnsi="Times New Roman"/>
          <w:color w:val="000000"/>
          <w:sz w:val="24"/>
          <w:szCs w:val="24"/>
        </w:rPr>
        <w:t xml:space="preserve"> в Present Simple Tense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(My father is a doctor. Is it a red ball? – Yes, it is./No, it isn’t.)</w:t>
      </w:r>
      <w:r w:rsidRPr="0073356E">
        <w:rPr>
          <w:rFonts w:ascii="Times New Roman" w:hAnsi="Times New Roman"/>
          <w:color w:val="000000"/>
          <w:sz w:val="24"/>
          <w:szCs w:val="24"/>
        </w:rPr>
        <w:t>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краткими глагольными формами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She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swim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don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like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porridge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Побудительные предложения в утвердительной форме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Come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please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.).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Глаголы в </w:t>
      </w:r>
      <w:r w:rsidRPr="0073356E">
        <w:rPr>
          <w:rFonts w:ascii="Times New Roman" w:hAnsi="Times New Roman"/>
          <w:color w:val="000000"/>
          <w:sz w:val="24"/>
          <w:szCs w:val="24"/>
        </w:rPr>
        <w:t>Present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Simple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Tense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</w:rPr>
      </w:pPr>
      <w:r w:rsidRPr="0073356E">
        <w:rPr>
          <w:rFonts w:ascii="Times New Roman" w:hAnsi="Times New Roman"/>
          <w:color w:val="000000"/>
          <w:sz w:val="24"/>
          <w:szCs w:val="24"/>
        </w:rPr>
        <w:t xml:space="preserve">Глагольная конструкция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have got (I’ve got a cat. He’s/She’s got a cat. Have you got a cat? – Yes, I have./No, I haven’t. What have you got?)</w:t>
      </w:r>
      <w:r w:rsidRPr="0073356E">
        <w:rPr>
          <w:rFonts w:ascii="Times New Roman" w:hAnsi="Times New Roman"/>
          <w:color w:val="000000"/>
          <w:sz w:val="24"/>
          <w:szCs w:val="24"/>
        </w:rPr>
        <w:t>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Модальный глагол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: для выражения умения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tennis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отсутствия умения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chess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; для получения разрешения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go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out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?).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 </w:t>
      </w:r>
      <w:r w:rsidRPr="0073356E">
        <w:rPr>
          <w:rFonts w:ascii="Times New Roman" w:hAnsi="Times New Roman"/>
          <w:color w:val="000000"/>
          <w:sz w:val="24"/>
          <w:szCs w:val="24"/>
        </w:rPr>
        <w:t>c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именами существительными (наиболее распространённые случаи).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Существительные во множественном числе, образованные по правилу и исключения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book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books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man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men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</w:rPr>
        <w:t xml:space="preserve">Личные местоимения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(I, you, he/she/it, we, they).</w:t>
      </w:r>
      <w:r w:rsidRPr="0073356E">
        <w:rPr>
          <w:rFonts w:ascii="Times New Roman" w:hAnsi="Times New Roman"/>
          <w:color w:val="000000"/>
          <w:sz w:val="24"/>
          <w:szCs w:val="24"/>
        </w:rPr>
        <w:t xml:space="preserve"> Притяжательные местоимения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(my, your, his/her/its, our, their)</w:t>
      </w:r>
      <w:r w:rsidRPr="0073356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Указательные местоимения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this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these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Количественные числительные (1–12).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Вопросительные слова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who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what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how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where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how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many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</w:rPr>
      </w:pPr>
      <w:r w:rsidRPr="0073356E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Предлоги места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(in, on, near, under).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Союзы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and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but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73356E">
        <w:rPr>
          <w:rFonts w:ascii="Times New Roman" w:hAnsi="Times New Roman"/>
          <w:color w:val="000000"/>
          <w:sz w:val="24"/>
          <w:szCs w:val="24"/>
        </w:rPr>
        <w:t>c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однородными членами).</w:t>
      </w:r>
    </w:p>
    <w:p w:rsidR="00480FE7" w:rsidRPr="0073356E" w:rsidRDefault="00480F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Знание названий родной страны и страны/стран изучаемого языка и их столиц.</w:t>
      </w:r>
    </w:p>
    <w:p w:rsidR="00480FE7" w:rsidRPr="0073356E" w:rsidRDefault="00480F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480FE7" w:rsidRPr="0073356E" w:rsidRDefault="00480F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_Toc140053182"/>
      <w:bookmarkEnd w:id="3"/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480FE7" w:rsidRPr="0073356E" w:rsidRDefault="00480F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Мир моего «я»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. Моя семья. Мой день рождения. Моя любимая еда. Мой день (распорядок дня).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Мир моих увлечений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Мир вокруг меня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Родная страна и страны изучаемого языка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480FE7" w:rsidRPr="0073356E" w:rsidRDefault="00480F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73356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диалогической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73356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монологической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чтения: диалог, рассказ, сказка, электронное сообщение личного характера.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Создание подписей к картинкам, фотографиям с пояснением, что на них изображено.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480FE7" w:rsidRPr="0073356E" w:rsidRDefault="00480F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«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» 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is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are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+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tion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ight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) в односложных, двусложных и многосложных словах.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Вычленение некоторых звукобуквенных сочетаний при анализе изученных слов.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Правильная расстановка знаков препинания: точки, вопросительного 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в письменном и звучащем тексте и употребление в устной 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teen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ty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словосложения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sportsman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в устной и письменной речи интернациональных слов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doctor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film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помощью языковой догадки.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словообразования: аффиксации (суффиксы числительных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teen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ty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) и словосложения 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football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snowman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</w:rPr>
      </w:pPr>
      <w:r w:rsidRPr="0073356E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There + to be</w:t>
      </w:r>
      <w:r w:rsidRPr="0073356E">
        <w:rPr>
          <w:rFonts w:ascii="Times New Roman" w:hAnsi="Times New Roman"/>
          <w:color w:val="000000"/>
          <w:sz w:val="24"/>
          <w:szCs w:val="24"/>
        </w:rPr>
        <w:t xml:space="preserve"> в Past Simple Tense 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There was an old house near the river</w:t>
      </w:r>
      <w:r w:rsidRPr="0073356E">
        <w:rPr>
          <w:rFonts w:ascii="Times New Roman" w:hAnsi="Times New Roman"/>
          <w:color w:val="000000"/>
          <w:sz w:val="24"/>
          <w:szCs w:val="24"/>
        </w:rPr>
        <w:t>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Побудительные предложения в отрицательной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Don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talk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please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форме.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Правильные и неправильные глаголы в </w:t>
      </w:r>
      <w:r w:rsidRPr="0073356E">
        <w:rPr>
          <w:rFonts w:ascii="Times New Roman" w:hAnsi="Times New Roman"/>
          <w:color w:val="000000"/>
          <w:sz w:val="24"/>
          <w:szCs w:val="24"/>
        </w:rPr>
        <w:t>Past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Simple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Tense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</w:rPr>
      </w:pPr>
      <w:r w:rsidRPr="0073356E">
        <w:rPr>
          <w:rFonts w:ascii="Times New Roman" w:hAnsi="Times New Roman"/>
          <w:color w:val="000000"/>
          <w:sz w:val="24"/>
          <w:szCs w:val="24"/>
        </w:rPr>
        <w:t xml:space="preserve">Конструкция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I’d like to ... (I’d like to read this book.)</w:t>
      </w:r>
      <w:r w:rsidRPr="0073356E">
        <w:rPr>
          <w:rFonts w:ascii="Times New Roman" w:hAnsi="Times New Roman"/>
          <w:color w:val="000000"/>
          <w:sz w:val="24"/>
          <w:szCs w:val="24"/>
        </w:rPr>
        <w:t>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</w:rPr>
      </w:pPr>
      <w:r w:rsidRPr="0073356E">
        <w:rPr>
          <w:rFonts w:ascii="Times New Roman" w:hAnsi="Times New Roman"/>
          <w:color w:val="000000"/>
          <w:sz w:val="24"/>
          <w:szCs w:val="24"/>
        </w:rPr>
        <w:t xml:space="preserve">Конструкции с глаголами на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-ing: to like/enjoy doing smth (I like riding my bike.).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</w:rPr>
      </w:pPr>
      <w:r w:rsidRPr="0073356E">
        <w:rPr>
          <w:rFonts w:ascii="Times New Roman" w:hAnsi="Times New Roman"/>
          <w:color w:val="000000"/>
          <w:sz w:val="24"/>
          <w:szCs w:val="24"/>
        </w:rPr>
        <w:t xml:space="preserve">Существительные в притяжательном падеже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(Possessive Case; Ann’s dress, children’s toys, boys’ books)</w:t>
      </w:r>
      <w:r w:rsidRPr="0073356E">
        <w:rPr>
          <w:rFonts w:ascii="Times New Roman" w:hAnsi="Times New Roman"/>
          <w:color w:val="000000"/>
          <w:sz w:val="24"/>
          <w:szCs w:val="24"/>
        </w:rPr>
        <w:t>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much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many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lot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of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Личные местоимения в объектном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me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you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him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her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us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them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падеже. Указательные местоимения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this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these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that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those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Неопределённые местоимения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some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any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и вопросительных предложениях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Have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you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got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any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friends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? –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Yes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ve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got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some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.).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Наречия частотности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usually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often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Количественные числительные (13–100). Порядковые числительные (1–30).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Вопросительные слова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when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whose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why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</w:rPr>
      </w:pPr>
      <w:r w:rsidRPr="0073356E">
        <w:rPr>
          <w:rFonts w:ascii="Times New Roman" w:hAnsi="Times New Roman"/>
          <w:color w:val="000000"/>
          <w:sz w:val="24"/>
          <w:szCs w:val="24"/>
        </w:rPr>
        <w:t xml:space="preserve">Предлоги места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(next to, in front of, behind),</w:t>
      </w:r>
      <w:r w:rsidRPr="0073356E">
        <w:rPr>
          <w:rFonts w:ascii="Times New Roman" w:hAnsi="Times New Roman"/>
          <w:color w:val="000000"/>
          <w:sz w:val="24"/>
          <w:szCs w:val="24"/>
        </w:rPr>
        <w:t xml:space="preserve"> направления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(to),</w:t>
      </w:r>
      <w:r w:rsidRPr="0073356E">
        <w:rPr>
          <w:rFonts w:ascii="Times New Roman" w:hAnsi="Times New Roman"/>
          <w:color w:val="000000"/>
          <w:sz w:val="24"/>
          <w:szCs w:val="24"/>
        </w:rPr>
        <w:t xml:space="preserve"> времени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 xml:space="preserve">(at, in, on </w:t>
      </w:r>
      <w:r w:rsidRPr="0073356E">
        <w:rPr>
          <w:rFonts w:ascii="Times New Roman" w:hAnsi="Times New Roman"/>
          <w:color w:val="000000"/>
          <w:sz w:val="24"/>
          <w:szCs w:val="24"/>
        </w:rPr>
        <w:t xml:space="preserve">в выражениях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at 5 o’clock, in the morning, on Monday).</w:t>
      </w:r>
    </w:p>
    <w:p w:rsidR="00480FE7" w:rsidRPr="0073356E" w:rsidRDefault="00480FE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480FE7" w:rsidRPr="0073356E" w:rsidRDefault="00480F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при чтении и аудировании языковой, в том числе контекстуальной, догадки.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480FE7" w:rsidRPr="0073356E" w:rsidRDefault="00480F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_Toc140053183"/>
      <w:bookmarkEnd w:id="4"/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 xml:space="preserve">Мир моего «я». 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Мир моих увлечений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Мир вокруг меня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Родная страна и страны изучаемого языка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480FE7" w:rsidRPr="0073356E" w:rsidRDefault="00480F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73356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диалогической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73356E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монологической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Краткое устное изложение результатов выполненного несложного проектного задания.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Коммуникативные умения аудирования.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Прогнозирование содержания текста на основе заголовка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Написание электронного сообщения личного характера с опорой на образец.</w:t>
      </w:r>
    </w:p>
    <w:p w:rsidR="00480FE7" w:rsidRPr="0073356E" w:rsidRDefault="00480F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«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» 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is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are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tion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ight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) в односложных, двусложных и многосложных словах.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Вычленение некоторых звукобуквенных сочетаний при анализе изученных слов.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 w:rsidRPr="0073356E">
        <w:rPr>
          <w:rFonts w:ascii="Times New Roman" w:hAnsi="Times New Roman"/>
          <w:color w:val="000000"/>
          <w:sz w:val="24"/>
          <w:szCs w:val="24"/>
        </w:rPr>
        <w:t>Possessive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Case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er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/-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or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ist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worker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actor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artist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конверсии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языковой догадки для распознавания интернациональных слов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pilot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film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Глаголы в </w:t>
      </w:r>
      <w:r w:rsidRPr="0073356E">
        <w:rPr>
          <w:rFonts w:ascii="Times New Roman" w:hAnsi="Times New Roman"/>
          <w:color w:val="000000"/>
          <w:sz w:val="24"/>
          <w:szCs w:val="24"/>
        </w:rPr>
        <w:t>Present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73356E">
        <w:rPr>
          <w:rFonts w:ascii="Times New Roman" w:hAnsi="Times New Roman"/>
          <w:color w:val="000000"/>
          <w:sz w:val="24"/>
          <w:szCs w:val="24"/>
        </w:rPr>
        <w:t>Past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Simple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Tense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color w:val="000000"/>
          <w:sz w:val="24"/>
          <w:szCs w:val="24"/>
        </w:rPr>
        <w:t>Present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Continuous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Tense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Модальные глаголы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must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have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</w:rPr>
        <w:t xml:space="preserve">Конструкция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to be going to</w:t>
      </w:r>
      <w:r w:rsidRPr="0073356E">
        <w:rPr>
          <w:rFonts w:ascii="Times New Roman" w:hAnsi="Times New Roman"/>
          <w:color w:val="000000"/>
          <w:sz w:val="24"/>
          <w:szCs w:val="24"/>
        </w:rPr>
        <w:t xml:space="preserve"> и Future Simple Tense для выражения будущего действия 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 am going to have my birthday party on Saturday. Wait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ll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help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you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.).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Отрицательное местоимение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no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Степени сравнения прилагательных (формы, образованные по правилу и исключения: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good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better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)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best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bad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worse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)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worst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Наречия времени.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Обозначение даты и года. Обозначение времени (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5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o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clock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3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am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2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pm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480FE7" w:rsidRPr="0073356E" w:rsidRDefault="00480F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480FE7" w:rsidRPr="0073356E" w:rsidRDefault="00480F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Прогнозирование содержание текста для чтения на основе заголовка.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480FE7" w:rsidRPr="0073356E" w:rsidRDefault="00480FE7">
      <w:pPr>
        <w:rPr>
          <w:sz w:val="24"/>
          <w:szCs w:val="24"/>
          <w:lang w:val="ru-RU"/>
        </w:rPr>
        <w:sectPr w:rsidR="00480FE7" w:rsidRPr="0073356E">
          <w:pgSz w:w="11906" w:h="16383"/>
          <w:pgMar w:top="1134" w:right="850" w:bottom="1134" w:left="1701" w:header="720" w:footer="720" w:gutter="0"/>
          <w:cols w:space="720"/>
        </w:sectPr>
      </w:pPr>
    </w:p>
    <w:p w:rsidR="00480FE7" w:rsidRPr="0073356E" w:rsidRDefault="007335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8558423"/>
      <w:bookmarkEnd w:id="2"/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</w:t>
      </w:r>
      <w:r w:rsidR="00F249CB" w:rsidRPr="0073356E">
        <w:rPr>
          <w:rFonts w:ascii="Times New Roman" w:hAnsi="Times New Roman"/>
          <w:color w:val="000000"/>
          <w:sz w:val="24"/>
          <w:szCs w:val="24"/>
          <w:lang w:val="ru-RU"/>
        </w:rPr>
        <w:t>ПРОГРАММЫ ПО ИНОСТРАННОМУ (АНГЛИЙСКОМУ) ЯЗЫКУ НА УРОВНЕ НАЧАЛЬНОГО ОБЩЕГО ОБРАЗОВАНИЯ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ОБУЧАЮЩИХСЯ С ЗАДЕРЖКОЙ ПСИХИЧЕСКОГОТ РАЗВИТИЯ (ВАРИАНТ 7.2)</w:t>
      </w:r>
    </w:p>
    <w:p w:rsidR="00480FE7" w:rsidRPr="0073356E" w:rsidRDefault="00480F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333333"/>
          <w:sz w:val="24"/>
          <w:szCs w:val="24"/>
          <w:lang w:val="ru-RU"/>
        </w:rPr>
        <w:t>ЛИЧНОСТНЫЕ РЕЗУЛЬТАТЫ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</w:rPr>
        <w:t>1) гражданско-патриотического воспитания:</w:t>
      </w:r>
    </w:p>
    <w:p w:rsidR="00480FE7" w:rsidRPr="0073356E" w:rsidRDefault="00F249C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России;</w:t>
      </w:r>
    </w:p>
    <w:p w:rsidR="00480FE7" w:rsidRPr="0073356E" w:rsidRDefault="00F249C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идентичности;</w:t>
      </w:r>
    </w:p>
    <w:p w:rsidR="00480FE7" w:rsidRPr="0073356E" w:rsidRDefault="00F249C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:rsidR="00480FE7" w:rsidRPr="0073356E" w:rsidRDefault="00F249C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уважение к своему и другим народам;</w:t>
      </w:r>
    </w:p>
    <w:p w:rsidR="00480FE7" w:rsidRPr="0073356E" w:rsidRDefault="00F249C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</w:rPr>
        <w:t>2) духовно-нравственного воспитания:</w:t>
      </w:r>
    </w:p>
    <w:p w:rsidR="00480FE7" w:rsidRPr="0073356E" w:rsidRDefault="00F249C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73356E">
        <w:rPr>
          <w:rFonts w:ascii="Times New Roman" w:hAnsi="Times New Roman"/>
          <w:color w:val="000000"/>
          <w:sz w:val="24"/>
          <w:szCs w:val="24"/>
        </w:rPr>
        <w:t>признание индивидуальности каждого человека;</w:t>
      </w:r>
    </w:p>
    <w:p w:rsidR="00480FE7" w:rsidRPr="0073356E" w:rsidRDefault="00F249C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480FE7" w:rsidRPr="0073356E" w:rsidRDefault="00F249C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</w:rPr>
        <w:t>3) эстетического воспитания:</w:t>
      </w:r>
    </w:p>
    <w:p w:rsidR="00480FE7" w:rsidRPr="0073356E" w:rsidRDefault="00F249C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80FE7" w:rsidRPr="0073356E" w:rsidRDefault="00F249C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художественной деятельности.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480FE7" w:rsidRPr="0073356E" w:rsidRDefault="00F249C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480FE7" w:rsidRPr="0073356E" w:rsidRDefault="00F249C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</w:rPr>
        <w:t>5) трудового воспитания:</w:t>
      </w:r>
    </w:p>
    <w:p w:rsidR="00480FE7" w:rsidRPr="0073356E" w:rsidRDefault="00F249C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</w:rPr>
        <w:t>6) экологического воспитания:</w:t>
      </w:r>
    </w:p>
    <w:p w:rsidR="00480FE7" w:rsidRPr="0073356E" w:rsidRDefault="00F249C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73356E">
        <w:rPr>
          <w:rFonts w:ascii="Times New Roman" w:hAnsi="Times New Roman"/>
          <w:color w:val="000000"/>
          <w:sz w:val="24"/>
          <w:szCs w:val="24"/>
        </w:rPr>
        <w:t>бережное отношение к природе;</w:t>
      </w:r>
    </w:p>
    <w:p w:rsidR="00480FE7" w:rsidRPr="0073356E" w:rsidRDefault="00F249C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неприятие действий, приносящих ей вред.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</w:rPr>
        <w:t>7) ценности научного познания:</w:t>
      </w:r>
    </w:p>
    <w:p w:rsidR="00480FE7" w:rsidRPr="0073356E" w:rsidRDefault="00F249C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мира;</w:t>
      </w:r>
    </w:p>
    <w:p w:rsidR="00480FE7" w:rsidRPr="0073356E" w:rsidRDefault="00F249C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480FE7" w:rsidRPr="0073356E" w:rsidRDefault="00480FE7">
      <w:pPr>
        <w:spacing w:after="0"/>
        <w:ind w:left="120"/>
        <w:rPr>
          <w:sz w:val="24"/>
          <w:szCs w:val="24"/>
          <w:lang w:val="ru-RU"/>
        </w:rPr>
      </w:pPr>
      <w:bookmarkStart w:id="6" w:name="_Toc140053186"/>
      <w:bookmarkEnd w:id="6"/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80FE7" w:rsidRPr="0073356E" w:rsidRDefault="00480F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480FE7" w:rsidRPr="0073356E" w:rsidRDefault="00F249C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сравнивать объекты, устанавливать основания для сравнения, устанавливать аналогии;</w:t>
      </w:r>
    </w:p>
    <w:p w:rsidR="00480FE7" w:rsidRPr="0073356E" w:rsidRDefault="00F249C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объединять части объекта (объекты) по определённому признаку;</w:t>
      </w:r>
    </w:p>
    <w:p w:rsidR="00480FE7" w:rsidRPr="0073356E" w:rsidRDefault="00F249C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480FE7" w:rsidRPr="0073356E" w:rsidRDefault="00F249C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480FE7" w:rsidRPr="0073356E" w:rsidRDefault="00F249C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80FE7" w:rsidRPr="0073356E" w:rsidRDefault="00F249C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73356E">
        <w:rPr>
          <w:rFonts w:ascii="Times New Roman" w:hAnsi="Times New Roman"/>
          <w:color w:val="000000"/>
          <w:sz w:val="24"/>
          <w:szCs w:val="24"/>
        </w:rPr>
        <w:t>:</w:t>
      </w:r>
    </w:p>
    <w:p w:rsidR="00480FE7" w:rsidRPr="0073356E" w:rsidRDefault="00F249C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480FE7" w:rsidRPr="0073356E" w:rsidRDefault="00F249C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480FE7" w:rsidRPr="0073356E" w:rsidRDefault="00F249C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480FE7" w:rsidRPr="0073356E" w:rsidRDefault="00F249C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480FE7" w:rsidRPr="0073356E" w:rsidRDefault="00F249C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480FE7" w:rsidRPr="0073356E" w:rsidRDefault="00F249C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480FE7" w:rsidRPr="0073356E" w:rsidRDefault="00F249C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73356E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:rsidR="00480FE7" w:rsidRPr="0073356E" w:rsidRDefault="00F249C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80FE7" w:rsidRPr="0073356E" w:rsidRDefault="00F249C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480FE7" w:rsidRPr="0073356E" w:rsidRDefault="00F249C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480FE7" w:rsidRPr="0073356E" w:rsidRDefault="00F249C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480FE7" w:rsidRPr="0073356E" w:rsidRDefault="00F249C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480FE7" w:rsidRPr="0073356E" w:rsidRDefault="00480F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480FE7" w:rsidRPr="0073356E" w:rsidRDefault="00F249C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80FE7" w:rsidRPr="0073356E" w:rsidRDefault="00F249C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80FE7" w:rsidRPr="0073356E" w:rsidRDefault="00F249C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480FE7" w:rsidRPr="0073356E" w:rsidRDefault="00F249C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480FE7" w:rsidRPr="0073356E" w:rsidRDefault="00F249C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480FE7" w:rsidRPr="0073356E" w:rsidRDefault="00F249C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480FE7" w:rsidRPr="0073356E" w:rsidRDefault="00F249C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73356E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:rsidR="00480FE7" w:rsidRPr="0073356E" w:rsidRDefault="00F249C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480FE7" w:rsidRPr="0073356E" w:rsidRDefault="00480F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480FE7" w:rsidRPr="0073356E" w:rsidRDefault="00F249C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480FE7" w:rsidRPr="0073356E" w:rsidRDefault="00F249C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73356E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</w:t>
      </w:r>
    </w:p>
    <w:p w:rsidR="00480FE7" w:rsidRPr="0073356E" w:rsidRDefault="00F249C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bookmarkStart w:id="7" w:name="_Toc108096413"/>
      <w:bookmarkEnd w:id="7"/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80FE7" w:rsidRPr="0073356E" w:rsidRDefault="00F249C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80FE7" w:rsidRPr="0073356E" w:rsidRDefault="00F249C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480FE7" w:rsidRPr="0073356E" w:rsidRDefault="00F249C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480FE7" w:rsidRPr="0073356E" w:rsidRDefault="00F249C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480FE7" w:rsidRPr="0073356E" w:rsidRDefault="00F249C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480FE7" w:rsidRPr="0073356E" w:rsidRDefault="00480FE7">
      <w:pPr>
        <w:spacing w:after="0"/>
        <w:ind w:left="120"/>
        <w:rPr>
          <w:sz w:val="24"/>
          <w:szCs w:val="24"/>
          <w:lang w:val="ru-RU"/>
        </w:rPr>
      </w:pPr>
      <w:bookmarkStart w:id="8" w:name="_Toc140053187"/>
      <w:bookmarkStart w:id="9" w:name="_Toc134720971"/>
      <w:bookmarkEnd w:id="8"/>
      <w:bookmarkEnd w:id="9"/>
    </w:p>
    <w:p w:rsidR="00480FE7" w:rsidRPr="0073356E" w:rsidRDefault="00480FE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во</w:t>
      </w: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2 классе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на слух и понимать речь учителя и других обучающихся;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писать с опорой на образец короткие поздравления с праздниками (с днём рождения, Новым годом).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читать новые слова согласно основным правилам чтения;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заполнять пропуски словами; дописывать предложения;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языковую догадку в распознавании интернациональных слов.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</w:t>
      </w:r>
      <w:r w:rsidRPr="0073356E">
        <w:rPr>
          <w:rFonts w:ascii="Times New Roman" w:hAnsi="Times New Roman"/>
          <w:color w:val="000000"/>
          <w:sz w:val="24"/>
          <w:szCs w:val="24"/>
        </w:rPr>
        <w:t>It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be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в </w:t>
      </w:r>
      <w:r w:rsidRPr="0073356E">
        <w:rPr>
          <w:rFonts w:ascii="Times New Roman" w:hAnsi="Times New Roman"/>
          <w:color w:val="000000"/>
          <w:sz w:val="24"/>
          <w:szCs w:val="24"/>
        </w:rPr>
        <w:t>Present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Simple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Tense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He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speaks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English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.);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want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dance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She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skate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well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.);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глаголом-связкой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be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в </w:t>
      </w:r>
      <w:r w:rsidRPr="0073356E">
        <w:rPr>
          <w:rFonts w:ascii="Times New Roman" w:hAnsi="Times New Roman"/>
          <w:color w:val="000000"/>
          <w:sz w:val="24"/>
          <w:szCs w:val="24"/>
        </w:rPr>
        <w:t>Present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Simple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Tense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составе таких фраз, как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Dima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eight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fine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sorry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s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...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Is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.?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What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s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...?;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Come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please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настоящее простое время (</w:t>
      </w:r>
      <w:r w:rsidRPr="0073356E">
        <w:rPr>
          <w:rFonts w:ascii="Times New Roman" w:hAnsi="Times New Roman"/>
          <w:color w:val="000000"/>
          <w:sz w:val="24"/>
          <w:szCs w:val="24"/>
        </w:rPr>
        <w:t>Present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Simple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Tense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глагольную конструкцию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have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got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ve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got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...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Have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you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got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...?);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модальный глагол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с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выражения умения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ride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bike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отсутствия умения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ride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bike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.);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получения разрешения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go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out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?);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pen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pens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man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men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указательные местоимения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this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these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количественные числительные (1–12);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вопросительные слова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who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what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how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where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how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many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предлоги места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on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near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under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союзы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and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but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(при однородных членах).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родной страны и страны/стран изучаемого языка и их столиц.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3 классе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создавать подписи к иллюстрациям с пояснением, что на них изображено.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чтения гласных в третьем типе слога (гласная +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чтения сложных сочетаний букв (например,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tion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ight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) в односложных, двусложных и многосложных словах 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international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night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читать новые слова согласно основным правилам чтения;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teen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ty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) и словосложения 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football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snowman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Don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talk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please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.);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be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в </w:t>
      </w:r>
      <w:r w:rsidRPr="0073356E">
        <w:rPr>
          <w:rFonts w:ascii="Times New Roman" w:hAnsi="Times New Roman"/>
          <w:color w:val="000000"/>
          <w:sz w:val="24"/>
          <w:szCs w:val="24"/>
        </w:rPr>
        <w:t>Past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Simple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Tense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was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bridge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across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river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were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mountains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south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.);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ing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: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like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enjoy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doing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something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конструкцию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d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like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...;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 w:rsidRPr="0073356E">
        <w:rPr>
          <w:rFonts w:ascii="Times New Roman" w:hAnsi="Times New Roman"/>
          <w:color w:val="000000"/>
          <w:sz w:val="24"/>
          <w:szCs w:val="24"/>
        </w:rPr>
        <w:t>Past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Simple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Tense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существительные в притяжательном падеже (</w:t>
      </w:r>
      <w:r w:rsidRPr="0073356E">
        <w:rPr>
          <w:rFonts w:ascii="Times New Roman" w:hAnsi="Times New Roman"/>
          <w:color w:val="000000"/>
          <w:sz w:val="24"/>
          <w:szCs w:val="24"/>
        </w:rPr>
        <w:t>Possessive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Case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much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many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lot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of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наречия частотности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usually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often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указательные местоимения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that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those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неопределённые местоимения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some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any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и вопросительных предложениях;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вопросительные слова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when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whose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why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количественные числительные (13–100);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порядковые числительные (1–30);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 направления движения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went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Moscow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last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year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.);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предлоги места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next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front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of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behind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предлоги времени: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on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в выражениях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4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o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clock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morning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on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Monday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кратко представлять свою страну и страну/страны изучаемого языка на английском языке.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4 классе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содержание текста на основе заголовка;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читать новые слова согласно основным правилам чтения;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er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/-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or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ist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: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teacher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actor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artist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, словосложения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blackboard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, конверсии 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</w:t>
      </w:r>
      <w:r w:rsidRPr="0073356E">
        <w:rPr>
          <w:rFonts w:ascii="Times New Roman" w:hAnsi="Times New Roman"/>
          <w:color w:val="000000"/>
          <w:sz w:val="24"/>
          <w:szCs w:val="24"/>
        </w:rPr>
        <w:t>Present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Continuous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Tense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конструкцию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be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going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3356E">
        <w:rPr>
          <w:rFonts w:ascii="Times New Roman" w:hAnsi="Times New Roman"/>
          <w:color w:val="000000"/>
          <w:sz w:val="24"/>
          <w:szCs w:val="24"/>
        </w:rPr>
        <w:t>Future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Simple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color w:val="000000"/>
          <w:sz w:val="24"/>
          <w:szCs w:val="24"/>
        </w:rPr>
        <w:t>Tense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выражения будущего действия;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must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have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отрицательное местоимение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no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good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better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)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best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bad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worse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(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) </w:t>
      </w:r>
      <w:r w:rsidRPr="0073356E">
        <w:rPr>
          <w:rFonts w:ascii="Times New Roman" w:hAnsi="Times New Roman"/>
          <w:i/>
          <w:color w:val="000000"/>
          <w:sz w:val="24"/>
          <w:szCs w:val="24"/>
        </w:rPr>
        <w:t>worst</w:t>
      </w:r>
      <w:r w:rsidRPr="0073356E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наречия времени;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обозначение даты и года;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обозначение времени.</w:t>
      </w:r>
    </w:p>
    <w:p w:rsidR="00480FE7" w:rsidRPr="0073356E" w:rsidRDefault="00F249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умения: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родной страны и страны/стран изучаемого языка;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знать некоторых литературных персонажей;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знать небольшие произведения детского фольклора (рифмовки, песни);</w:t>
      </w:r>
    </w:p>
    <w:p w:rsidR="00480FE7" w:rsidRPr="0073356E" w:rsidRDefault="00F249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356E">
        <w:rPr>
          <w:rFonts w:ascii="Times New Roman" w:hAnsi="Times New Roman"/>
          <w:color w:val="000000"/>
          <w:sz w:val="24"/>
          <w:szCs w:val="24"/>
          <w:lang w:val="ru-RU"/>
        </w:rPr>
        <w:t>кратко представлять свою страну на иностранном языке в рамках изучаемой тематики.</w:t>
      </w:r>
    </w:p>
    <w:p w:rsidR="00480FE7" w:rsidRPr="0073356E" w:rsidRDefault="00480FE7">
      <w:pPr>
        <w:rPr>
          <w:sz w:val="24"/>
          <w:szCs w:val="24"/>
          <w:lang w:val="ru-RU"/>
        </w:rPr>
        <w:sectPr w:rsidR="00480FE7" w:rsidRPr="0073356E">
          <w:pgSz w:w="11906" w:h="16383"/>
          <w:pgMar w:top="1134" w:right="850" w:bottom="1134" w:left="1701" w:header="720" w:footer="720" w:gutter="0"/>
          <w:cols w:space="720"/>
        </w:sectPr>
      </w:pPr>
    </w:p>
    <w:p w:rsidR="00480FE7" w:rsidRPr="0073356E" w:rsidRDefault="00F249CB">
      <w:pPr>
        <w:spacing w:after="0"/>
        <w:ind w:left="120"/>
        <w:rPr>
          <w:sz w:val="24"/>
          <w:szCs w:val="24"/>
        </w:rPr>
      </w:pPr>
      <w:bookmarkStart w:id="10" w:name="block-8558420"/>
      <w:bookmarkEnd w:id="5"/>
      <w:r w:rsidRPr="0073356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73356E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480FE7" w:rsidRPr="0073356E" w:rsidRDefault="00F249CB">
      <w:pPr>
        <w:spacing w:after="0"/>
        <w:ind w:left="120"/>
        <w:rPr>
          <w:sz w:val="24"/>
          <w:szCs w:val="24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707"/>
        <w:gridCol w:w="1206"/>
        <w:gridCol w:w="1843"/>
        <w:gridCol w:w="1912"/>
        <w:gridCol w:w="3454"/>
      </w:tblGrid>
      <w:tr w:rsidR="00480FE7" w:rsidRPr="0073356E" w:rsidTr="0063520C">
        <w:trPr>
          <w:trHeight w:val="144"/>
          <w:tblCellSpacing w:w="0" w:type="dxa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80FE7" w:rsidRPr="0073356E" w:rsidRDefault="00480FE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80FE7" w:rsidRPr="0073356E" w:rsidRDefault="00480FE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80FE7" w:rsidRPr="0073356E" w:rsidRDefault="00480FE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80FE7" w:rsidRPr="0073356E" w:rsidTr="0063520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FE7" w:rsidRPr="0073356E" w:rsidRDefault="00480FE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FE7" w:rsidRPr="0073356E" w:rsidRDefault="00480FE7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80FE7" w:rsidRPr="0073356E" w:rsidRDefault="00480FE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80FE7" w:rsidRPr="0073356E" w:rsidRDefault="00480FE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80FE7" w:rsidRPr="0073356E" w:rsidRDefault="00480FE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FE7" w:rsidRPr="0073356E" w:rsidRDefault="00480FE7">
            <w:pPr>
              <w:rPr>
                <w:sz w:val="24"/>
                <w:szCs w:val="24"/>
              </w:rPr>
            </w:pPr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</w:tr>
      <w:tr w:rsidR="00480FE7" w:rsidRPr="0073356E" w:rsidTr="0063520C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Приветствие\знакомство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73356E">
            <w:pPr>
              <w:spacing w:after="0"/>
              <w:ind w:left="135"/>
              <w:rPr>
                <w:sz w:val="24"/>
                <w:szCs w:val="24"/>
              </w:rPr>
            </w:pPr>
            <w:hyperlink r:id="rId7" w:history="1">
              <w:r w:rsidRPr="00364B22">
                <w:rPr>
                  <w:rStyle w:val="a4"/>
                  <w:sz w:val="24"/>
                  <w:szCs w:val="24"/>
                </w:rPr>
                <w:t>https://resh.edu.ru/subject/11/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73356E" w:rsidRPr="0073356E" w:rsidTr="0063520C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</w:rPr>
            </w:pPr>
            <w:hyperlink r:id="rId8" w:history="1">
              <w:r w:rsidRPr="00364B22">
                <w:rPr>
                  <w:rStyle w:val="a4"/>
                  <w:sz w:val="24"/>
                  <w:szCs w:val="24"/>
                </w:rPr>
                <w:t>https://resh.edu.ru/subject/11/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73356E" w:rsidRPr="0073356E" w:rsidTr="0063520C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</w:rPr>
            </w:pPr>
            <w:hyperlink r:id="rId9" w:history="1">
              <w:r w:rsidRPr="00364B22">
                <w:rPr>
                  <w:rStyle w:val="a4"/>
                  <w:sz w:val="24"/>
                  <w:szCs w:val="24"/>
                </w:rPr>
                <w:t>https://resh.edu.ru/subject/11/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73356E" w:rsidRPr="0073356E" w:rsidTr="0063520C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</w:rPr>
            </w:pPr>
            <w:hyperlink r:id="rId10" w:history="1">
              <w:r w:rsidRPr="00364B22">
                <w:rPr>
                  <w:rStyle w:val="a4"/>
                  <w:sz w:val="24"/>
                  <w:szCs w:val="24"/>
                </w:rPr>
                <w:t>https://resh.edu.ru/subject/11/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73356E" w:rsidRPr="0073356E" w:rsidTr="0063520C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</w:rPr>
            </w:pPr>
            <w:hyperlink r:id="rId11" w:history="1">
              <w:r w:rsidRPr="00364B22">
                <w:rPr>
                  <w:rStyle w:val="a4"/>
                  <w:sz w:val="24"/>
                  <w:szCs w:val="24"/>
                </w:rPr>
                <w:t>https://resh.edu.ru/subject/11/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480FE7" w:rsidRPr="0073356E" w:rsidTr="0063520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rPr>
                <w:sz w:val="24"/>
                <w:szCs w:val="24"/>
              </w:rPr>
            </w:pPr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</w:tr>
      <w:tr w:rsidR="0073356E" w:rsidRPr="0073356E" w:rsidTr="0063520C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Мой любимый цвет, игрушка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</w:rPr>
            </w:pPr>
            <w:hyperlink r:id="rId12" w:history="1">
              <w:r w:rsidRPr="00364B22">
                <w:rPr>
                  <w:rStyle w:val="a4"/>
                  <w:sz w:val="24"/>
                  <w:szCs w:val="24"/>
                </w:rPr>
                <w:t>https://resh.edu.ru/subject/11/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73356E" w:rsidRPr="0073356E" w:rsidTr="0063520C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Любимые занятия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</w:rPr>
            </w:pPr>
            <w:hyperlink r:id="rId13" w:history="1">
              <w:r w:rsidRPr="00364B22">
                <w:rPr>
                  <w:rStyle w:val="a4"/>
                  <w:sz w:val="24"/>
                  <w:szCs w:val="24"/>
                </w:rPr>
                <w:t>https://resh.edu.ru/subject/11/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73356E" w:rsidRPr="0073356E" w:rsidTr="0063520C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</w:rPr>
            </w:pPr>
            <w:hyperlink r:id="rId14" w:history="1">
              <w:r w:rsidRPr="00364B22">
                <w:rPr>
                  <w:rStyle w:val="a4"/>
                  <w:sz w:val="24"/>
                  <w:szCs w:val="24"/>
                </w:rPr>
                <w:t>https://resh.edu.ru/subject/11/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73356E" w:rsidRPr="0073356E" w:rsidTr="0063520C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</w:rPr>
            </w:pPr>
            <w:hyperlink r:id="rId15" w:history="1">
              <w:r w:rsidRPr="00364B22">
                <w:rPr>
                  <w:rStyle w:val="a4"/>
                  <w:sz w:val="24"/>
                  <w:szCs w:val="24"/>
                </w:rPr>
                <w:t>https://resh.edu.ru/subject/11/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73356E" w:rsidRPr="0073356E" w:rsidTr="0063520C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</w:rPr>
            </w:pPr>
            <w:hyperlink r:id="rId16" w:history="1">
              <w:r w:rsidRPr="00364B22">
                <w:rPr>
                  <w:rStyle w:val="a4"/>
                  <w:sz w:val="24"/>
                  <w:szCs w:val="24"/>
                </w:rPr>
                <w:t>https://resh.edu.ru/subject/11/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480FE7" w:rsidRPr="0073356E" w:rsidTr="0063520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rPr>
                <w:sz w:val="24"/>
                <w:szCs w:val="24"/>
              </w:rPr>
            </w:pPr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</w:tr>
      <w:tr w:rsidR="0073356E" w:rsidRPr="0073356E" w:rsidTr="0063520C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Моя школа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</w:rPr>
            </w:pPr>
            <w:hyperlink r:id="rId17" w:history="1">
              <w:r w:rsidRPr="00364B22">
                <w:rPr>
                  <w:rStyle w:val="a4"/>
                  <w:sz w:val="24"/>
                  <w:szCs w:val="24"/>
                </w:rPr>
                <w:t>https://resh.edu.ru/subject/11/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73356E" w:rsidRPr="0073356E" w:rsidTr="0063520C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Мои друзья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</w:rPr>
            </w:pPr>
            <w:hyperlink r:id="rId18" w:history="1">
              <w:r w:rsidRPr="00364B22">
                <w:rPr>
                  <w:rStyle w:val="a4"/>
                  <w:sz w:val="24"/>
                  <w:szCs w:val="24"/>
                </w:rPr>
                <w:t>https://resh.edu.ru/subject/11/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73356E" w:rsidRPr="0073356E" w:rsidTr="0063520C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малая родина (город, село)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73356E" w:rsidRPr="0073356E" w:rsidRDefault="0073356E" w:rsidP="0073356E">
            <w:pPr>
              <w:spacing w:after="0"/>
              <w:ind w:left="135"/>
              <w:rPr>
                <w:sz w:val="24"/>
                <w:szCs w:val="24"/>
              </w:rPr>
            </w:pPr>
            <w:hyperlink r:id="rId19" w:history="1">
              <w:r w:rsidRPr="00364B22">
                <w:rPr>
                  <w:rStyle w:val="a4"/>
                  <w:sz w:val="24"/>
                  <w:szCs w:val="24"/>
                </w:rPr>
                <w:t>https://resh.edu.ru/subject/11/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63520C" w:rsidRPr="0073356E" w:rsidTr="0063520C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rPr>
                <w:sz w:val="24"/>
                <w:szCs w:val="24"/>
              </w:rPr>
            </w:pPr>
            <w:hyperlink r:id="rId20" w:history="1">
              <w:r w:rsidRPr="00364B22">
                <w:rPr>
                  <w:rStyle w:val="a4"/>
                  <w:sz w:val="24"/>
                  <w:szCs w:val="24"/>
                </w:rPr>
                <w:t>https://resh.edu.ru/subject/11/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63520C" w:rsidRPr="0073356E" w:rsidTr="0063520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rPr>
                <w:sz w:val="24"/>
                <w:szCs w:val="24"/>
              </w:rPr>
            </w:pPr>
          </w:p>
        </w:tc>
      </w:tr>
      <w:tr w:rsidR="0063520C" w:rsidRPr="007335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</w:tr>
      <w:tr w:rsidR="0063520C" w:rsidRPr="0073356E" w:rsidTr="0063520C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rPr>
                <w:sz w:val="24"/>
                <w:szCs w:val="24"/>
              </w:rPr>
            </w:pPr>
            <w:hyperlink r:id="rId21" w:history="1">
              <w:r w:rsidRPr="00364B22">
                <w:rPr>
                  <w:rStyle w:val="a4"/>
                  <w:sz w:val="24"/>
                  <w:szCs w:val="24"/>
                </w:rPr>
                <w:t>https://resh.edu.ru/subject/11/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63520C" w:rsidRPr="0073356E" w:rsidTr="0063520C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детского фольклора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rPr>
                <w:sz w:val="24"/>
                <w:szCs w:val="24"/>
              </w:rPr>
            </w:pPr>
            <w:hyperlink r:id="rId22" w:history="1">
              <w:r w:rsidRPr="00364B22">
                <w:rPr>
                  <w:rStyle w:val="a4"/>
                  <w:sz w:val="24"/>
                  <w:szCs w:val="24"/>
                </w:rPr>
                <w:t>https://resh.edu.ru/subject/11/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63520C" w:rsidRPr="0073356E" w:rsidTr="0063520C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Литературные персонажи детских книг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rPr>
                <w:sz w:val="24"/>
                <w:szCs w:val="24"/>
              </w:rPr>
            </w:pPr>
            <w:hyperlink r:id="rId23" w:history="1">
              <w:r w:rsidRPr="00364B22">
                <w:rPr>
                  <w:rStyle w:val="a4"/>
                  <w:sz w:val="24"/>
                  <w:szCs w:val="24"/>
                </w:rPr>
                <w:t>https://resh.edu.ru/subject/11/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63520C" w:rsidRPr="0073356E" w:rsidTr="0063520C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rPr>
                <w:sz w:val="24"/>
                <w:szCs w:val="24"/>
              </w:rPr>
            </w:pPr>
            <w:hyperlink r:id="rId24" w:history="1">
              <w:r w:rsidRPr="00364B22">
                <w:rPr>
                  <w:rStyle w:val="a4"/>
                  <w:sz w:val="24"/>
                  <w:szCs w:val="24"/>
                </w:rPr>
                <w:t>https://resh.edu.ru/subject/11/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63520C" w:rsidRPr="0073356E" w:rsidTr="0063520C">
        <w:trPr>
          <w:trHeight w:val="144"/>
          <w:tblCellSpacing w:w="0" w:type="dxa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702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rPr>
                <w:sz w:val="24"/>
                <w:szCs w:val="24"/>
              </w:rPr>
            </w:pPr>
            <w:hyperlink r:id="rId25" w:history="1">
              <w:r w:rsidRPr="00364B22">
                <w:rPr>
                  <w:rStyle w:val="a4"/>
                  <w:sz w:val="24"/>
                  <w:szCs w:val="24"/>
                </w:rPr>
                <w:t>https://resh.edu.ru/subject/11/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63520C" w:rsidRPr="0073356E" w:rsidTr="0063520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rPr>
                <w:sz w:val="24"/>
                <w:szCs w:val="24"/>
              </w:rPr>
            </w:pPr>
          </w:p>
        </w:tc>
      </w:tr>
      <w:tr w:rsidR="0063520C" w:rsidRPr="0073356E" w:rsidTr="0063520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454" w:type="dxa"/>
            <w:tcMar>
              <w:top w:w="50" w:type="dxa"/>
              <w:left w:w="100" w:type="dxa"/>
            </w:tcMar>
            <w:vAlign w:val="center"/>
          </w:tcPr>
          <w:p w:rsidR="0063520C" w:rsidRPr="0073356E" w:rsidRDefault="0063520C" w:rsidP="0063520C">
            <w:pPr>
              <w:rPr>
                <w:sz w:val="24"/>
                <w:szCs w:val="24"/>
              </w:rPr>
            </w:pPr>
          </w:p>
        </w:tc>
      </w:tr>
    </w:tbl>
    <w:p w:rsidR="00480FE7" w:rsidRPr="0073356E" w:rsidRDefault="00480FE7">
      <w:pPr>
        <w:rPr>
          <w:sz w:val="24"/>
          <w:szCs w:val="24"/>
        </w:rPr>
        <w:sectPr w:rsidR="00480FE7" w:rsidRPr="0073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0FE7" w:rsidRPr="0073356E" w:rsidRDefault="00F249CB">
      <w:pPr>
        <w:spacing w:after="0"/>
        <w:ind w:left="120"/>
        <w:rPr>
          <w:sz w:val="24"/>
          <w:szCs w:val="24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3"/>
        <w:gridCol w:w="4850"/>
        <w:gridCol w:w="1402"/>
        <w:gridCol w:w="1843"/>
        <w:gridCol w:w="1912"/>
        <w:gridCol w:w="3065"/>
      </w:tblGrid>
      <w:tr w:rsidR="00480FE7" w:rsidRPr="0073356E">
        <w:trPr>
          <w:trHeight w:val="144"/>
          <w:tblCellSpacing w:w="0" w:type="dxa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80FE7" w:rsidRPr="0073356E" w:rsidRDefault="00480FE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80FE7" w:rsidRPr="0073356E" w:rsidRDefault="00480FE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80FE7" w:rsidRPr="0073356E" w:rsidRDefault="00480FE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FE7" w:rsidRPr="0073356E" w:rsidRDefault="00480FE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FE7" w:rsidRPr="0073356E" w:rsidRDefault="00480FE7">
            <w:pPr>
              <w:rPr>
                <w:sz w:val="24"/>
                <w:szCs w:val="24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80FE7" w:rsidRPr="0073356E" w:rsidRDefault="00480FE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80FE7" w:rsidRPr="0073356E" w:rsidRDefault="00480FE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80FE7" w:rsidRPr="0073356E" w:rsidRDefault="00480FE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FE7" w:rsidRPr="0073356E" w:rsidRDefault="00480FE7">
            <w:pPr>
              <w:rPr>
                <w:sz w:val="24"/>
                <w:szCs w:val="24"/>
              </w:rPr>
            </w:pPr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rPr>
                <w:sz w:val="24"/>
                <w:szCs w:val="24"/>
              </w:rPr>
            </w:pPr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rPr>
                <w:sz w:val="24"/>
                <w:szCs w:val="24"/>
              </w:rPr>
            </w:pPr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rPr>
                <w:sz w:val="24"/>
                <w:szCs w:val="24"/>
              </w:rPr>
            </w:pPr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rPr>
                <w:sz w:val="24"/>
                <w:szCs w:val="24"/>
              </w:rPr>
            </w:pPr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rPr>
                <w:sz w:val="24"/>
                <w:szCs w:val="24"/>
              </w:rPr>
            </w:pPr>
          </w:p>
        </w:tc>
      </w:tr>
    </w:tbl>
    <w:p w:rsidR="00480FE7" w:rsidRPr="0073356E" w:rsidRDefault="00480FE7">
      <w:pPr>
        <w:rPr>
          <w:sz w:val="24"/>
          <w:szCs w:val="24"/>
        </w:rPr>
        <w:sectPr w:rsidR="00480FE7" w:rsidRPr="0073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0FE7" w:rsidRPr="0073356E" w:rsidRDefault="00F249CB">
      <w:pPr>
        <w:spacing w:after="0"/>
        <w:ind w:left="120"/>
        <w:rPr>
          <w:sz w:val="24"/>
          <w:szCs w:val="24"/>
        </w:rPr>
      </w:pPr>
      <w:r w:rsidRPr="0073356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3"/>
        <w:gridCol w:w="4850"/>
        <w:gridCol w:w="1402"/>
        <w:gridCol w:w="1843"/>
        <w:gridCol w:w="1912"/>
        <w:gridCol w:w="3065"/>
      </w:tblGrid>
      <w:tr w:rsidR="00480FE7" w:rsidRPr="0073356E">
        <w:trPr>
          <w:trHeight w:val="144"/>
          <w:tblCellSpacing w:w="0" w:type="dxa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80FE7" w:rsidRPr="0073356E" w:rsidRDefault="00480FE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80FE7" w:rsidRPr="0073356E" w:rsidRDefault="00480FE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80FE7" w:rsidRPr="0073356E" w:rsidRDefault="00480FE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FE7" w:rsidRPr="0073356E" w:rsidRDefault="00480FE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FE7" w:rsidRPr="0073356E" w:rsidRDefault="00480FE7">
            <w:pPr>
              <w:rPr>
                <w:sz w:val="24"/>
                <w:szCs w:val="24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80FE7" w:rsidRPr="0073356E" w:rsidRDefault="00480FE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80FE7" w:rsidRPr="0073356E" w:rsidRDefault="00480FE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80FE7" w:rsidRPr="0073356E" w:rsidRDefault="00480FE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FE7" w:rsidRPr="0073356E" w:rsidRDefault="00480FE7">
            <w:pPr>
              <w:rPr>
                <w:sz w:val="24"/>
                <w:szCs w:val="24"/>
              </w:rPr>
            </w:pPr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rPr>
                <w:sz w:val="24"/>
                <w:szCs w:val="24"/>
              </w:rPr>
            </w:pPr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rPr>
                <w:sz w:val="24"/>
                <w:szCs w:val="24"/>
              </w:rPr>
            </w:pPr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rPr>
                <w:sz w:val="24"/>
                <w:szCs w:val="24"/>
              </w:rPr>
            </w:pPr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356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3356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rPr>
                <w:sz w:val="24"/>
                <w:szCs w:val="24"/>
              </w:rPr>
            </w:pPr>
          </w:p>
        </w:tc>
      </w:tr>
      <w:tr w:rsidR="00480FE7" w:rsidRPr="0073356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F24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35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80FE7" w:rsidRPr="0073356E" w:rsidRDefault="00480FE7">
            <w:pPr>
              <w:rPr>
                <w:sz w:val="24"/>
                <w:szCs w:val="24"/>
              </w:rPr>
            </w:pPr>
          </w:p>
        </w:tc>
      </w:tr>
    </w:tbl>
    <w:p w:rsidR="00480FE7" w:rsidRPr="0073356E" w:rsidRDefault="00480FE7">
      <w:pPr>
        <w:rPr>
          <w:sz w:val="24"/>
          <w:szCs w:val="24"/>
        </w:rPr>
        <w:sectPr w:rsidR="00480FE7" w:rsidRPr="0073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0FE7" w:rsidRPr="0073356E" w:rsidRDefault="00480FE7">
      <w:pPr>
        <w:rPr>
          <w:sz w:val="24"/>
          <w:szCs w:val="24"/>
        </w:rPr>
        <w:sectPr w:rsidR="00480FE7" w:rsidRPr="0073356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bookmarkEnd w:id="1"/>
    <w:p w:rsidR="00480FE7" w:rsidRPr="0073356E" w:rsidRDefault="00480FE7" w:rsidP="0063520C">
      <w:pPr>
        <w:spacing w:after="0"/>
        <w:rPr>
          <w:sz w:val="24"/>
          <w:szCs w:val="24"/>
        </w:rPr>
      </w:pPr>
    </w:p>
    <w:sectPr w:rsidR="00480FE7" w:rsidRPr="0073356E" w:rsidSect="0063520C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F4D" w:rsidRDefault="00981F4D">
      <w:pPr>
        <w:spacing w:line="240" w:lineRule="auto"/>
      </w:pPr>
      <w:r>
        <w:separator/>
      </w:r>
    </w:p>
  </w:endnote>
  <w:endnote w:type="continuationSeparator" w:id="0">
    <w:p w:rsidR="00981F4D" w:rsidRDefault="00981F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F4D" w:rsidRDefault="00981F4D">
      <w:pPr>
        <w:spacing w:after="0"/>
      </w:pPr>
      <w:r>
        <w:separator/>
      </w:r>
    </w:p>
  </w:footnote>
  <w:footnote w:type="continuationSeparator" w:id="0">
    <w:p w:rsidR="00981F4D" w:rsidRDefault="00981F4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812C8"/>
    <w:multiLevelType w:val="multilevel"/>
    <w:tmpl w:val="02A812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246317"/>
    <w:multiLevelType w:val="multilevel"/>
    <w:tmpl w:val="09246317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1A09CF"/>
    <w:multiLevelType w:val="multilevel"/>
    <w:tmpl w:val="1E1A09C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1A55D0"/>
    <w:multiLevelType w:val="multilevel"/>
    <w:tmpl w:val="231A55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8532E1"/>
    <w:multiLevelType w:val="multilevel"/>
    <w:tmpl w:val="338532E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7A4504"/>
    <w:multiLevelType w:val="multilevel"/>
    <w:tmpl w:val="397A45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5B1653"/>
    <w:multiLevelType w:val="multilevel"/>
    <w:tmpl w:val="3D5B1653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B31370"/>
    <w:multiLevelType w:val="multilevel"/>
    <w:tmpl w:val="42B313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480A35"/>
    <w:multiLevelType w:val="multilevel"/>
    <w:tmpl w:val="49480A3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366F06"/>
    <w:multiLevelType w:val="multilevel"/>
    <w:tmpl w:val="50366F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6D6947"/>
    <w:multiLevelType w:val="multilevel"/>
    <w:tmpl w:val="566D6947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0E6136"/>
    <w:multiLevelType w:val="multilevel"/>
    <w:tmpl w:val="630E61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C5D7A16"/>
    <w:multiLevelType w:val="multilevel"/>
    <w:tmpl w:val="6C5D7A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7"/>
  </w:num>
  <w:num w:numId="5">
    <w:abstractNumId w:val="10"/>
  </w:num>
  <w:num w:numId="6">
    <w:abstractNumId w:val="12"/>
  </w:num>
  <w:num w:numId="7">
    <w:abstractNumId w:val="1"/>
  </w:num>
  <w:num w:numId="8">
    <w:abstractNumId w:val="9"/>
  </w:num>
  <w:num w:numId="9">
    <w:abstractNumId w:val="2"/>
  </w:num>
  <w:num w:numId="10">
    <w:abstractNumId w:val="5"/>
  </w:num>
  <w:num w:numId="11">
    <w:abstractNumId w:val="6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754"/>
    <w:rsid w:val="000A584C"/>
    <w:rsid w:val="001A405D"/>
    <w:rsid w:val="003B24A5"/>
    <w:rsid w:val="003F6B6E"/>
    <w:rsid w:val="00480FE7"/>
    <w:rsid w:val="004F2AE3"/>
    <w:rsid w:val="00555754"/>
    <w:rsid w:val="0063520C"/>
    <w:rsid w:val="0073356E"/>
    <w:rsid w:val="00981F4D"/>
    <w:rsid w:val="00C74F6F"/>
    <w:rsid w:val="00F2427D"/>
    <w:rsid w:val="00F249CB"/>
    <w:rsid w:val="7314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CA3B32-5231-421E-8D0D-91E404558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21" Type="http://schemas.openxmlformats.org/officeDocument/2006/relationships/hyperlink" Target="https://resh.edu.ru/subject/11/" TargetMode="External"/><Relationship Id="rId42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1518" TargetMode="External"/><Relationship Id="rId63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12652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11/" TargetMode="External"/><Relationship Id="rId29" Type="http://schemas.openxmlformats.org/officeDocument/2006/relationships/hyperlink" Target="https://m.edsoo.ru/7f411518" TargetMode="External"/><Relationship Id="rId11" Type="http://schemas.openxmlformats.org/officeDocument/2006/relationships/hyperlink" Target="https://resh.edu.ru/subject/11/" TargetMode="External"/><Relationship Id="rId24" Type="http://schemas.openxmlformats.org/officeDocument/2006/relationships/hyperlink" Target="https://resh.edu.ru/subject/11/" TargetMode="External"/><Relationship Id="rId32" Type="http://schemas.openxmlformats.org/officeDocument/2006/relationships/hyperlink" Target="https://m.edsoo.ru/7f411518" TargetMode="External"/><Relationship Id="rId37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1518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12652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2652" TargetMode="External"/><Relationship Id="rId19" Type="http://schemas.openxmlformats.org/officeDocument/2006/relationships/hyperlink" Target="https://resh.edu.ru/subject/11/" TargetMode="External"/><Relationship Id="rId14" Type="http://schemas.openxmlformats.org/officeDocument/2006/relationships/hyperlink" Target="https://resh.edu.ru/subject/11/" TargetMode="External"/><Relationship Id="rId22" Type="http://schemas.openxmlformats.org/officeDocument/2006/relationships/hyperlink" Target="https://resh.edu.ru/subject/11/" TargetMode="External"/><Relationship Id="rId27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1518" TargetMode="External"/><Relationship Id="rId56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12652" TargetMode="External"/><Relationship Id="rId8" Type="http://schemas.openxmlformats.org/officeDocument/2006/relationships/hyperlink" Target="https://resh.edu.ru/subject/11/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126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11/" TargetMode="External"/><Relationship Id="rId17" Type="http://schemas.openxmlformats.org/officeDocument/2006/relationships/hyperlink" Target="https://resh.edu.ru/subject/11/" TargetMode="External"/><Relationship Id="rId25" Type="http://schemas.openxmlformats.org/officeDocument/2006/relationships/hyperlink" Target="https://resh.edu.ru/subject/11/" TargetMode="External"/><Relationship Id="rId33" Type="http://schemas.openxmlformats.org/officeDocument/2006/relationships/hyperlink" Target="https://m.edsoo.ru/7f411518" TargetMode="External"/><Relationship Id="rId38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12652" TargetMode="External"/><Relationship Id="rId20" Type="http://schemas.openxmlformats.org/officeDocument/2006/relationships/hyperlink" Target="https://resh.edu.ru/subject/11/" TargetMode="External"/><Relationship Id="rId41" Type="http://schemas.openxmlformats.org/officeDocument/2006/relationships/hyperlink" Target="https://m.edsoo.ru/7f411518" TargetMode="External"/><Relationship Id="rId54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12652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/subject/11/" TargetMode="External"/><Relationship Id="rId23" Type="http://schemas.openxmlformats.org/officeDocument/2006/relationships/hyperlink" Target="https://resh.edu.ru/subject/11/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1518" TargetMode="External"/><Relationship Id="rId57" Type="http://schemas.openxmlformats.org/officeDocument/2006/relationships/hyperlink" Target="https://m.edsoo.ru/7f412652" TargetMode="External"/><Relationship Id="rId10" Type="http://schemas.openxmlformats.org/officeDocument/2006/relationships/hyperlink" Target="https://resh.edu.ru/subject/11/" TargetMode="External"/><Relationship Id="rId31" Type="http://schemas.openxmlformats.org/officeDocument/2006/relationships/hyperlink" Target="https://m.edsoo.ru/7f411518" TargetMode="External"/><Relationship Id="rId44" Type="http://schemas.openxmlformats.org/officeDocument/2006/relationships/hyperlink" Target="https://m.edsoo.ru/7f411518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12652" TargetMode="External"/><Relationship Id="rId65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126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1/" TargetMode="External"/><Relationship Id="rId13" Type="http://schemas.openxmlformats.org/officeDocument/2006/relationships/hyperlink" Target="https://resh.edu.ru/subject/11/" TargetMode="External"/><Relationship Id="rId18" Type="http://schemas.openxmlformats.org/officeDocument/2006/relationships/hyperlink" Target="https://resh.edu.ru/subject/11/" TargetMode="External"/><Relationship Id="rId39" Type="http://schemas.openxmlformats.org/officeDocument/2006/relationships/hyperlink" Target="https://m.edsoo.ru/7f411518" TargetMode="External"/><Relationship Id="rId34" Type="http://schemas.openxmlformats.org/officeDocument/2006/relationships/hyperlink" Target="https://m.edsoo.ru/7f411518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12652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resh.edu.ru/subject/11/" TargetMode="External"/><Relationship Id="rId71" Type="http://schemas.openxmlformats.org/officeDocument/2006/relationships/hyperlink" Target="https://m.edsoo.ru/7f4126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9346</Words>
  <Characters>53277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Преподаватель</cp:lastModifiedBy>
  <cp:revision>6</cp:revision>
  <dcterms:created xsi:type="dcterms:W3CDTF">2023-09-18T07:59:00Z</dcterms:created>
  <dcterms:modified xsi:type="dcterms:W3CDTF">2024-11-13T06:12:00Z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D670AC111DF944579187001F731F5EAC_12</vt:lpwstr>
  </property>
</Properties>
</file>